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8D" w:rsidRPr="00F7578D" w:rsidRDefault="00BA34B0" w:rsidP="00F7578D">
      <w:pPr>
        <w:pStyle w:val="Default"/>
        <w:rPr>
          <w:b/>
          <w:bCs/>
          <w:i/>
          <w:iCs/>
          <w:color w:val="auto"/>
          <w:sz w:val="32"/>
          <w:szCs w:val="32"/>
        </w:rPr>
      </w:pPr>
      <w:r w:rsidRPr="00F7578D">
        <w:rPr>
          <w:b/>
          <w:bCs/>
          <w:i/>
          <w:iCs/>
          <w:color w:val="auto"/>
          <w:sz w:val="32"/>
          <w:szCs w:val="32"/>
        </w:rPr>
        <w:t xml:space="preserve"> Maturitní témata z</w:t>
      </w:r>
      <w:r w:rsidR="00A35908" w:rsidRPr="00F7578D">
        <w:rPr>
          <w:b/>
          <w:bCs/>
          <w:i/>
          <w:iCs/>
          <w:color w:val="auto"/>
          <w:sz w:val="32"/>
          <w:szCs w:val="32"/>
        </w:rPr>
        <w:t xml:space="preserve">e společenských věd </w:t>
      </w:r>
      <w:r w:rsidR="00346EDB">
        <w:rPr>
          <w:b/>
          <w:bCs/>
          <w:i/>
          <w:iCs/>
          <w:color w:val="auto"/>
          <w:sz w:val="32"/>
          <w:szCs w:val="32"/>
        </w:rPr>
        <w:t>a filosofie</w:t>
      </w:r>
      <w:bookmarkStart w:id="0" w:name="_GoBack"/>
      <w:bookmarkEnd w:id="0"/>
    </w:p>
    <w:p w:rsidR="00BA34B0" w:rsidRDefault="00BA34B0" w:rsidP="00BA34B0">
      <w:pPr>
        <w:pStyle w:val="Default"/>
        <w:rPr>
          <w:sz w:val="28"/>
          <w:szCs w:val="28"/>
        </w:rPr>
      </w:pP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Osobnost a duševní život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Vrozený základ osobnosti, schopnosti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Motivace, potřeby, vůle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Vnímání, paměť, myšlení, řeč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Problém duševních nemocí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 Sociologie jako věda o společnosti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7. Základní problémy tematizované sociologií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8. Podstata skupinového členství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9. Sociální struktura a sociální nerovnosti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10. Společenské jednání a společenský řád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11. Právo, právní řád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12. Filosofie náboženství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13. Politologie a politika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14. Stát a demokracie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15. Politické strany a volby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16. Ústava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17. Politické ideologie a doktríny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18. Ekonomie a základní ekonomické subjekty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19. Hospodářská politika státu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20. Fiskální a monetární politika státu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21. Mýtus, filosofie, věda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22. Pojem a základní problémy metafyziky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23. Gnoseologie a pravda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24. Logika a jazyk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25. Základní problémy filosofické etiky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26. Filosofie krásy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27. Filosofie dějin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28. Právní a politická filosofie </w:t>
      </w:r>
    </w:p>
    <w:p w:rsidR="00BA34B0" w:rsidRDefault="00BA34B0" w:rsidP="00BA34B0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29. Filosofická antropologie </w:t>
      </w:r>
    </w:p>
    <w:p w:rsidR="00BA34B0" w:rsidRDefault="00BA34B0" w:rsidP="00BA34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30. Pluralitní charakter filosofie, Jan Patočka </w:t>
      </w:r>
    </w:p>
    <w:p w:rsidR="00A5164C" w:rsidRDefault="00A5164C"/>
    <w:sectPr w:rsidR="00A5164C" w:rsidSect="00E63A0A">
      <w:pgSz w:w="11906" w:h="17338"/>
      <w:pgMar w:top="1831" w:right="3324" w:bottom="1417" w:left="1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B0"/>
    <w:rsid w:val="001D4596"/>
    <w:rsid w:val="00227427"/>
    <w:rsid w:val="00346EDB"/>
    <w:rsid w:val="003C49B9"/>
    <w:rsid w:val="006C26BA"/>
    <w:rsid w:val="00807860"/>
    <w:rsid w:val="008F50E6"/>
    <w:rsid w:val="00A35908"/>
    <w:rsid w:val="00A5164C"/>
    <w:rsid w:val="00A64BDB"/>
    <w:rsid w:val="00A75D45"/>
    <w:rsid w:val="00BA34B0"/>
    <w:rsid w:val="00F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4F17"/>
  <w15:docId w15:val="{FBF17399-CC50-46AA-B73F-E7C4ECD4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prof. Jana Patočky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Rýdlová</dc:creator>
  <cp:lastModifiedBy>Jana</cp:lastModifiedBy>
  <cp:revision>4</cp:revision>
  <cp:lastPrinted>2017-09-25T12:58:00Z</cp:lastPrinted>
  <dcterms:created xsi:type="dcterms:W3CDTF">2019-09-29T16:12:00Z</dcterms:created>
  <dcterms:modified xsi:type="dcterms:W3CDTF">2020-10-03T17:09:00Z</dcterms:modified>
</cp:coreProperties>
</file>